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3704" w14:textId="77777777" w:rsidR="00B77492" w:rsidRPr="0063541C" w:rsidRDefault="00B77492" w:rsidP="00B77492">
      <w:pPr>
        <w:ind w:right="220" w:firstLine="180"/>
        <w:rPr>
          <w:rFonts w:asciiTheme="majorHAnsi" w:hAnsiTheme="majorHAnsi" w:cstheme="minorHAnsi"/>
          <w:b/>
          <w:szCs w:val="24"/>
        </w:rPr>
        <w:sectPr w:rsidR="00B77492" w:rsidRPr="0063541C" w:rsidSect="0052102E">
          <w:headerReference w:type="default" r:id="rId7"/>
          <w:footerReference w:type="default" r:id="rId8"/>
          <w:type w:val="continuous"/>
          <w:pgSz w:w="15840" w:h="12240" w:orient="landscape"/>
          <w:pgMar w:top="1240" w:right="740" w:bottom="1220" w:left="680" w:header="720" w:footer="720" w:gutter="0"/>
          <w:cols w:num="2" w:space="660"/>
        </w:sectPr>
      </w:pPr>
      <w:bookmarkStart w:id="0" w:name="_Hlk19343313"/>
      <w:bookmarkStart w:id="1" w:name="_Hlk16266559"/>
      <w:bookmarkEnd w:id="0"/>
    </w:p>
    <w:p w14:paraId="2940580A" w14:textId="77777777" w:rsidR="00652DDD" w:rsidRPr="00017347" w:rsidRDefault="00652DDD" w:rsidP="009446F0">
      <w:pPr>
        <w:ind w:firstLine="180"/>
        <w:rPr>
          <w:b/>
          <w:bCs/>
          <w:color w:val="002060"/>
        </w:rPr>
      </w:pPr>
      <w:r w:rsidRPr="00106652">
        <w:rPr>
          <w:b/>
          <w:bCs/>
          <w:caps/>
          <w:color w:val="943634" w:themeColor="accent2" w:themeShade="BF"/>
          <w:sz w:val="26"/>
        </w:rPr>
        <w:t>Vision:</w:t>
      </w:r>
      <w:r>
        <w:t xml:space="preserve">  </w:t>
      </w:r>
      <w:r w:rsidRPr="00017347">
        <w:rPr>
          <w:b/>
          <w:bCs/>
          <w:color w:val="002060"/>
          <w:sz w:val="24"/>
          <w:szCs w:val="24"/>
        </w:rPr>
        <w:t>A</w:t>
      </w:r>
      <w:r>
        <w:rPr>
          <w:b/>
          <w:bCs/>
          <w:color w:val="002060"/>
          <w:sz w:val="24"/>
          <w:szCs w:val="24"/>
        </w:rPr>
        <w:t>lcohol/Drug Dependence: A C</w:t>
      </w:r>
      <w:r w:rsidRPr="00017347">
        <w:rPr>
          <w:b/>
          <w:bCs/>
          <w:color w:val="002060"/>
          <w:sz w:val="24"/>
          <w:szCs w:val="24"/>
        </w:rPr>
        <w:t xml:space="preserve">asserole </w:t>
      </w:r>
      <w:r>
        <w:rPr>
          <w:b/>
          <w:bCs/>
          <w:color w:val="002060"/>
          <w:sz w:val="24"/>
          <w:szCs w:val="24"/>
        </w:rPr>
        <w:t>D</w:t>
      </w:r>
      <w:r w:rsidRPr="00017347">
        <w:rPr>
          <w:b/>
          <w:bCs/>
          <w:color w:val="002060"/>
          <w:sz w:val="24"/>
          <w:szCs w:val="24"/>
        </w:rPr>
        <w:t>isease</w:t>
      </w:r>
    </w:p>
    <w:p w14:paraId="247E4B54" w14:textId="77777777" w:rsidR="00652DDD" w:rsidRPr="00B7579D" w:rsidRDefault="00652DDD" w:rsidP="00652DDD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64" w:lineRule="auto"/>
        <w:contextualSpacing/>
        <w:rPr>
          <w:sz w:val="24"/>
        </w:rPr>
      </w:pPr>
      <w:r w:rsidRPr="00B7579D">
        <w:rPr>
          <w:sz w:val="24"/>
        </w:rPr>
        <w:t>Imagine hundreds of faith communities across Nebraska that are prevention committed and recovery friendly.</w:t>
      </w:r>
    </w:p>
    <w:p w14:paraId="1C1CAB3C" w14:textId="77777777" w:rsidR="00652DDD" w:rsidRPr="00B7579D" w:rsidRDefault="00652DDD" w:rsidP="00652DDD">
      <w:pPr>
        <w:pStyle w:val="ListParagraph"/>
        <w:widowControl/>
        <w:numPr>
          <w:ilvl w:val="0"/>
          <w:numId w:val="2"/>
        </w:numPr>
        <w:autoSpaceDE/>
        <w:autoSpaceDN/>
        <w:spacing w:before="0" w:line="22" w:lineRule="atLeast"/>
        <w:contextualSpacing/>
        <w:rPr>
          <w:sz w:val="24"/>
        </w:rPr>
      </w:pPr>
      <w:r w:rsidRPr="00B7579D">
        <w:rPr>
          <w:sz w:val="24"/>
        </w:rPr>
        <w:t>Imagine people in your congregation being just as comfortable bringing casseroles to a family whose mother is in alcohol/drug treatment as one who is hospitalized for cancer.</w:t>
      </w:r>
    </w:p>
    <w:p w14:paraId="12E1EED9" w14:textId="77777777" w:rsidR="00652DDD" w:rsidRPr="00B7579D" w:rsidRDefault="00652DDD" w:rsidP="00652DDD">
      <w:pPr>
        <w:pStyle w:val="ListParagraph"/>
        <w:widowControl/>
        <w:numPr>
          <w:ilvl w:val="0"/>
          <w:numId w:val="2"/>
        </w:numPr>
        <w:autoSpaceDE/>
        <w:autoSpaceDN/>
        <w:spacing w:before="0" w:after="120" w:line="22" w:lineRule="atLeast"/>
        <w:contextualSpacing/>
        <w:rPr>
          <w:sz w:val="24"/>
        </w:rPr>
      </w:pPr>
      <w:r w:rsidRPr="00B7579D">
        <w:rPr>
          <w:sz w:val="24"/>
        </w:rPr>
        <w:t>Imagine youth knowing that a faith congregation provides safe people to discuss their questions about drugs, alcohol and other risky behaviors.</w:t>
      </w:r>
    </w:p>
    <w:p w14:paraId="0094AA57" w14:textId="77777777" w:rsidR="00652DDD" w:rsidRPr="009446F0" w:rsidRDefault="00652DDD" w:rsidP="00652DDD">
      <w:pPr>
        <w:widowControl/>
        <w:autoSpaceDE/>
        <w:autoSpaceDN/>
        <w:spacing w:line="22" w:lineRule="atLeast"/>
        <w:contextualSpacing/>
        <w:rPr>
          <w:sz w:val="16"/>
          <w:szCs w:val="16"/>
        </w:rPr>
      </w:pPr>
    </w:p>
    <w:p w14:paraId="62578539" w14:textId="77777777" w:rsidR="00652DDD" w:rsidRPr="00B7579D" w:rsidRDefault="00652DDD" w:rsidP="009446F0">
      <w:pPr>
        <w:tabs>
          <w:tab w:val="left" w:pos="2340"/>
        </w:tabs>
        <w:spacing w:after="120"/>
        <w:ind w:left="360" w:hanging="180"/>
        <w:rPr>
          <w:sz w:val="24"/>
          <w:szCs w:val="24"/>
        </w:rPr>
      </w:pPr>
      <w:r w:rsidRPr="00652DDD">
        <w:rPr>
          <w:b/>
          <w:bCs/>
          <w:caps/>
          <w:color w:val="943634" w:themeColor="accent2" w:themeShade="BF"/>
          <w:sz w:val="26"/>
        </w:rPr>
        <w:t>PROBLEM:</w:t>
      </w:r>
      <w:r w:rsidRPr="00652DDD">
        <w:rPr>
          <w:b/>
          <w:bCs/>
        </w:rPr>
        <w:t xml:space="preserve"> </w:t>
      </w:r>
      <w:r w:rsidRPr="00652DDD">
        <w:t xml:space="preserve"> </w:t>
      </w:r>
      <w:r w:rsidRPr="00B7579D">
        <w:rPr>
          <w:sz w:val="24"/>
          <w:szCs w:val="24"/>
        </w:rPr>
        <w:t xml:space="preserve">In both congregation and community whole </w:t>
      </w:r>
      <w:r w:rsidRPr="00B7579D">
        <w:rPr>
          <w:b/>
          <w:bCs/>
          <w:color w:val="002060"/>
          <w:sz w:val="24"/>
          <w:szCs w:val="24"/>
        </w:rPr>
        <w:t>families</w:t>
      </w:r>
      <w:r w:rsidRPr="00B7579D">
        <w:rPr>
          <w:color w:val="002060"/>
          <w:sz w:val="24"/>
          <w:szCs w:val="24"/>
        </w:rPr>
        <w:t xml:space="preserve"> </w:t>
      </w:r>
      <w:r w:rsidRPr="00B7579D">
        <w:rPr>
          <w:b/>
          <w:bCs/>
          <w:color w:val="002060"/>
          <w:sz w:val="24"/>
          <w:szCs w:val="24"/>
        </w:rPr>
        <w:t xml:space="preserve">are hurt by alcohol and drug problems </w:t>
      </w:r>
      <w:r w:rsidRPr="00B7579D">
        <w:rPr>
          <w:sz w:val="24"/>
          <w:szCs w:val="24"/>
        </w:rPr>
        <w:t xml:space="preserve">every day.  There were over </w:t>
      </w:r>
      <w:r w:rsidRPr="00B7579D">
        <w:rPr>
          <w:color w:val="002060"/>
          <w:sz w:val="24"/>
          <w:szCs w:val="24"/>
        </w:rPr>
        <w:t>55</w:t>
      </w:r>
      <w:r w:rsidRPr="00B7579D">
        <w:rPr>
          <w:sz w:val="24"/>
          <w:szCs w:val="24"/>
        </w:rPr>
        <w:t>,000 opioid deaths last year and over 88,000 from alcohol.  These problems also impact faith congregations.  In a recent survey of 6 Nebraska congregations (N=423), 46% of respondents said that they were currently affected by or concerned about the alcohol/drug use of someone close.  Alcohol and drug problems also have a spiritual impact.  Yet, few congregations address this issue directly and consistently.</w:t>
      </w:r>
    </w:p>
    <w:p w14:paraId="529ECFB2" w14:textId="77777777" w:rsidR="00652DDD" w:rsidRPr="009446F0" w:rsidRDefault="00652DDD" w:rsidP="00652DDD">
      <w:pPr>
        <w:tabs>
          <w:tab w:val="left" w:pos="2340"/>
        </w:tabs>
        <w:rPr>
          <w:sz w:val="16"/>
          <w:szCs w:val="16"/>
        </w:rPr>
      </w:pPr>
    </w:p>
    <w:p w14:paraId="3192CBDD" w14:textId="77777777" w:rsidR="00652DDD" w:rsidRPr="00B7579D" w:rsidRDefault="00652DDD" w:rsidP="009446F0">
      <w:pPr>
        <w:tabs>
          <w:tab w:val="num" w:pos="360"/>
        </w:tabs>
        <w:ind w:left="360" w:hanging="270"/>
        <w:contextualSpacing/>
        <w:rPr>
          <w:sz w:val="24"/>
          <w:szCs w:val="24"/>
        </w:rPr>
      </w:pPr>
      <w:r w:rsidRPr="00652DDD">
        <w:rPr>
          <w:b/>
          <w:bCs/>
          <w:color w:val="943634" w:themeColor="accent2" w:themeShade="BF"/>
          <w:sz w:val="26"/>
        </w:rPr>
        <w:t>OPPORTUNITY:</w:t>
      </w:r>
      <w:r w:rsidRPr="00652DDD">
        <w:rPr>
          <w:b/>
          <w:bCs/>
        </w:rPr>
        <w:t xml:space="preserve">  </w:t>
      </w:r>
      <w:r w:rsidRPr="00B7579D">
        <w:rPr>
          <w:b/>
          <w:bCs/>
          <w:color w:val="002060"/>
          <w:sz w:val="24"/>
          <w:szCs w:val="24"/>
        </w:rPr>
        <w:t xml:space="preserve">Faith congregations could </w:t>
      </w:r>
      <w:r w:rsidRPr="00B7579D">
        <w:rPr>
          <w:b/>
          <w:bCs/>
          <w:color w:val="244061" w:themeColor="accent1" w:themeShade="80"/>
          <w:sz w:val="24"/>
          <w:szCs w:val="24"/>
        </w:rPr>
        <w:t>act</w:t>
      </w:r>
      <w:r w:rsidRPr="00B7579D">
        <w:rPr>
          <w:b/>
          <w:sz w:val="24"/>
          <w:szCs w:val="24"/>
        </w:rPr>
        <w:t>…</w:t>
      </w:r>
    </w:p>
    <w:p w14:paraId="67A39BD9" w14:textId="0C7A0076" w:rsidR="00652DDD" w:rsidRPr="00B7579D" w:rsidRDefault="00C809E5" w:rsidP="009446F0">
      <w:pPr>
        <w:pStyle w:val="ListParagraph"/>
        <w:widowControl/>
        <w:numPr>
          <w:ilvl w:val="0"/>
          <w:numId w:val="9"/>
        </w:numPr>
        <w:tabs>
          <w:tab w:val="left" w:pos="720"/>
        </w:tabs>
        <w:autoSpaceDE/>
        <w:autoSpaceDN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In t</w:t>
      </w:r>
      <w:r w:rsidR="00652DDD" w:rsidRPr="00B7579D">
        <w:rPr>
          <w:sz w:val="24"/>
          <w:szCs w:val="24"/>
        </w:rPr>
        <w:t xml:space="preserve">he Nebraska survey, over 90% agreed that their congregation should be helping families with both prevention and recovery.  </w:t>
      </w:r>
    </w:p>
    <w:p w14:paraId="0A9EC760" w14:textId="77777777" w:rsidR="00652DDD" w:rsidRPr="00B7579D" w:rsidRDefault="00652DDD" w:rsidP="009446F0">
      <w:pPr>
        <w:pStyle w:val="ListParagraph"/>
        <w:widowControl/>
        <w:numPr>
          <w:ilvl w:val="0"/>
          <w:numId w:val="9"/>
        </w:numPr>
        <w:tabs>
          <w:tab w:val="num" w:pos="540"/>
          <w:tab w:val="left" w:pos="720"/>
        </w:tabs>
        <w:autoSpaceDE/>
        <w:autoSpaceDN/>
        <w:spacing w:before="0" w:line="264" w:lineRule="auto"/>
        <w:contextualSpacing/>
        <w:rPr>
          <w:sz w:val="24"/>
          <w:szCs w:val="24"/>
        </w:rPr>
      </w:pPr>
      <w:r w:rsidRPr="00B7579D">
        <w:rPr>
          <w:sz w:val="24"/>
          <w:szCs w:val="24"/>
        </w:rPr>
        <w:t xml:space="preserve">When asked if they would be willing to serve, 14% endorsed the response “Yes.  Sign me up” and left their names.  Members are ready and able… </w:t>
      </w:r>
      <w:r w:rsidRPr="00B7579D">
        <w:rPr>
          <w:b/>
          <w:bCs/>
          <w:color w:val="002060"/>
          <w:sz w:val="24"/>
          <w:szCs w:val="24"/>
        </w:rPr>
        <w:t>but key pieces are missing</w:t>
      </w:r>
      <w:r w:rsidR="009446F0">
        <w:rPr>
          <w:b/>
          <w:bCs/>
          <w:color w:val="002060"/>
          <w:sz w:val="24"/>
          <w:szCs w:val="24"/>
        </w:rPr>
        <w:t>.</w:t>
      </w:r>
    </w:p>
    <w:p w14:paraId="085364CD" w14:textId="77777777" w:rsidR="00B7579D" w:rsidRPr="00B7579D" w:rsidRDefault="00B7579D" w:rsidP="00B7579D">
      <w:pPr>
        <w:pStyle w:val="ListParagraph"/>
        <w:widowControl/>
        <w:autoSpaceDE/>
        <w:autoSpaceDN/>
        <w:spacing w:before="0" w:line="264" w:lineRule="auto"/>
        <w:ind w:left="720"/>
        <w:contextualSpacing/>
        <w:rPr>
          <w:sz w:val="24"/>
          <w:szCs w:val="24"/>
        </w:rPr>
      </w:pPr>
      <w:bookmarkStart w:id="2" w:name="_GoBack"/>
      <w:bookmarkEnd w:id="2"/>
    </w:p>
    <w:p w14:paraId="024EC56C" w14:textId="77777777" w:rsidR="00652DDD" w:rsidRPr="00652DDD" w:rsidRDefault="00652DDD" w:rsidP="00097119">
      <w:pPr>
        <w:tabs>
          <w:tab w:val="num" w:pos="360"/>
        </w:tabs>
        <w:spacing w:line="264" w:lineRule="auto"/>
        <w:ind w:left="360" w:hanging="180"/>
        <w:rPr>
          <w:sz w:val="24"/>
        </w:rPr>
      </w:pPr>
      <w:r w:rsidRPr="00652DDD">
        <w:rPr>
          <w:b/>
          <w:color w:val="943634" w:themeColor="accent2" w:themeShade="BF"/>
          <w:sz w:val="26"/>
          <w:szCs w:val="26"/>
        </w:rPr>
        <w:t>MODEL:</w:t>
      </w:r>
      <w:r>
        <w:rPr>
          <w:b/>
          <w:color w:val="943634" w:themeColor="accent2" w:themeShade="BF"/>
          <w:sz w:val="24"/>
        </w:rPr>
        <w:t xml:space="preserve"> </w:t>
      </w:r>
      <w:r w:rsidRPr="00652DDD">
        <w:rPr>
          <w:color w:val="943634" w:themeColor="accent2" w:themeShade="BF"/>
        </w:rPr>
        <w:t xml:space="preserve"> </w:t>
      </w:r>
      <w:r w:rsidRPr="00652DDD">
        <w:rPr>
          <w:b/>
          <w:bCs/>
          <w:color w:val="002060"/>
          <w:sz w:val="24"/>
        </w:rPr>
        <w:t>Faith Partners fills in the missing pieces by providing…</w:t>
      </w:r>
    </w:p>
    <w:p w14:paraId="22F87583" w14:textId="77777777" w:rsidR="00652DDD" w:rsidRPr="00B7579D" w:rsidRDefault="00652DDD" w:rsidP="00652DDD">
      <w:pPr>
        <w:pStyle w:val="ListParagraph"/>
        <w:tabs>
          <w:tab w:val="num" w:pos="360"/>
        </w:tabs>
        <w:ind w:left="180"/>
        <w:contextualSpacing/>
        <w:rPr>
          <w:sz w:val="24"/>
          <w:szCs w:val="24"/>
        </w:rPr>
      </w:pPr>
      <w:r w:rsidRPr="00652DDD">
        <w:rPr>
          <w:b/>
          <w:bCs/>
          <w:color w:val="002060"/>
          <w:sz w:val="24"/>
        </w:rPr>
        <w:t>1)</w:t>
      </w:r>
      <w:r>
        <w:rPr>
          <w:b/>
          <w:bCs/>
          <w:color w:val="002060"/>
          <w:sz w:val="24"/>
        </w:rPr>
        <w:t xml:space="preserve"> </w:t>
      </w:r>
      <w:r w:rsidRPr="00652DDD">
        <w:rPr>
          <w:color w:val="002060"/>
          <w:sz w:val="24"/>
        </w:rPr>
        <w:t xml:space="preserve"> </w:t>
      </w:r>
      <w:r w:rsidRPr="00B7579D">
        <w:rPr>
          <w:b/>
          <w:bCs/>
          <w:color w:val="002060"/>
          <w:sz w:val="24"/>
          <w:szCs w:val="24"/>
        </w:rPr>
        <w:t>Multiple training events</w:t>
      </w:r>
      <w:r w:rsidRPr="00B7579D">
        <w:rPr>
          <w:color w:val="002060"/>
          <w:sz w:val="24"/>
          <w:szCs w:val="24"/>
        </w:rPr>
        <w:t xml:space="preserve"> </w:t>
      </w:r>
      <w:r w:rsidRPr="00B7579D">
        <w:rPr>
          <w:sz w:val="24"/>
          <w:szCs w:val="24"/>
        </w:rPr>
        <w:t xml:space="preserve">to help congregations identify potential team members, train them and introduce them to the 6 areas of dealing with alcohol/drug issues including primary prevention, early intervention, family support, referral, recovery support and public advocacy.  </w:t>
      </w:r>
    </w:p>
    <w:p w14:paraId="30C0DBB0" w14:textId="77777777" w:rsidR="00652DDD" w:rsidRPr="00B7579D" w:rsidRDefault="00652DDD" w:rsidP="00652DDD">
      <w:pPr>
        <w:pStyle w:val="ListParagraph"/>
        <w:tabs>
          <w:tab w:val="num" w:pos="360"/>
        </w:tabs>
        <w:ind w:left="180"/>
        <w:contextualSpacing/>
        <w:rPr>
          <w:sz w:val="24"/>
          <w:szCs w:val="24"/>
        </w:rPr>
      </w:pPr>
      <w:r w:rsidRPr="00B7579D">
        <w:rPr>
          <w:b/>
          <w:bCs/>
          <w:color w:val="002060"/>
          <w:sz w:val="24"/>
          <w:szCs w:val="24"/>
        </w:rPr>
        <w:t xml:space="preserve">2) </w:t>
      </w:r>
      <w:r w:rsidRPr="00B7579D">
        <w:rPr>
          <w:color w:val="002060"/>
          <w:sz w:val="24"/>
          <w:szCs w:val="24"/>
        </w:rPr>
        <w:t xml:space="preserve"> </w:t>
      </w:r>
      <w:r w:rsidRPr="00B7579D">
        <w:rPr>
          <w:b/>
          <w:bCs/>
          <w:color w:val="002060"/>
          <w:sz w:val="24"/>
          <w:szCs w:val="24"/>
        </w:rPr>
        <w:t>Comprehensive materials</w:t>
      </w:r>
      <w:r w:rsidRPr="00B7579D">
        <w:rPr>
          <w:color w:val="002060"/>
          <w:sz w:val="24"/>
          <w:szCs w:val="24"/>
        </w:rPr>
        <w:t xml:space="preserve"> </w:t>
      </w:r>
      <w:r w:rsidRPr="00B7579D">
        <w:rPr>
          <w:sz w:val="24"/>
          <w:szCs w:val="24"/>
        </w:rPr>
        <w:t xml:space="preserve">including a textbook and 5 guides to various aspects of the team’s work.  </w:t>
      </w:r>
    </w:p>
    <w:p w14:paraId="71B8C926" w14:textId="77777777" w:rsidR="00652DDD" w:rsidRDefault="00652DDD" w:rsidP="009446F0">
      <w:pPr>
        <w:pStyle w:val="ListParagraph"/>
        <w:spacing w:before="0"/>
        <w:ind w:left="180"/>
        <w:contextualSpacing/>
        <w:rPr>
          <w:sz w:val="24"/>
          <w:szCs w:val="24"/>
        </w:rPr>
      </w:pPr>
      <w:r w:rsidRPr="00B7579D">
        <w:rPr>
          <w:b/>
          <w:bCs/>
          <w:color w:val="002060"/>
          <w:sz w:val="24"/>
          <w:szCs w:val="24"/>
        </w:rPr>
        <w:t xml:space="preserve">3) </w:t>
      </w:r>
      <w:r w:rsidRPr="00B7579D">
        <w:rPr>
          <w:color w:val="002060"/>
          <w:sz w:val="24"/>
          <w:szCs w:val="24"/>
        </w:rPr>
        <w:t xml:space="preserve"> </w:t>
      </w:r>
      <w:r w:rsidRPr="00B7579D">
        <w:rPr>
          <w:b/>
          <w:bCs/>
          <w:color w:val="002060"/>
          <w:sz w:val="24"/>
          <w:szCs w:val="24"/>
        </w:rPr>
        <w:t>Long term professional support</w:t>
      </w:r>
      <w:r w:rsidRPr="00B7579D">
        <w:rPr>
          <w:color w:val="002060"/>
          <w:sz w:val="24"/>
          <w:szCs w:val="24"/>
        </w:rPr>
        <w:t xml:space="preserve">.  </w:t>
      </w:r>
      <w:r w:rsidRPr="00B7579D">
        <w:rPr>
          <w:sz w:val="24"/>
          <w:szCs w:val="24"/>
        </w:rPr>
        <w:t>We personally engage Teams through conversation, frequent attendance at team meetings, quarterly networking meetings, consistent written communications and an annual skills training.</w:t>
      </w:r>
    </w:p>
    <w:p w14:paraId="5909AB51" w14:textId="77777777" w:rsidR="009446F0" w:rsidRPr="009446F0" w:rsidRDefault="009446F0" w:rsidP="009446F0">
      <w:pPr>
        <w:pStyle w:val="ListParagraph"/>
        <w:spacing w:before="0"/>
        <w:ind w:left="180"/>
        <w:contextualSpacing/>
        <w:rPr>
          <w:sz w:val="16"/>
          <w:szCs w:val="16"/>
        </w:rPr>
      </w:pPr>
    </w:p>
    <w:p w14:paraId="62FE2DA5" w14:textId="77777777" w:rsidR="00652DDD" w:rsidRPr="009446F0" w:rsidRDefault="00652DDD" w:rsidP="00652DDD">
      <w:pPr>
        <w:pStyle w:val="ListParagraph"/>
        <w:tabs>
          <w:tab w:val="num" w:pos="360"/>
        </w:tabs>
        <w:ind w:left="180"/>
        <w:contextualSpacing/>
        <w:rPr>
          <w:sz w:val="16"/>
          <w:szCs w:val="16"/>
        </w:rPr>
      </w:pPr>
    </w:p>
    <w:p w14:paraId="4C2A105F" w14:textId="77777777" w:rsidR="00652DDD" w:rsidRPr="00366FD9" w:rsidRDefault="00652DDD" w:rsidP="00652DDD">
      <w:pPr>
        <w:spacing w:line="264" w:lineRule="auto"/>
        <w:rPr>
          <w:b/>
          <w:bCs/>
          <w:color w:val="002060"/>
          <w:sz w:val="24"/>
          <w:u w:val="single"/>
        </w:rPr>
      </w:pPr>
      <w:r w:rsidRPr="00121BB1">
        <w:rPr>
          <w:b/>
          <w:color w:val="943634" w:themeColor="accent2" w:themeShade="BF"/>
          <w:sz w:val="26"/>
        </w:rPr>
        <w:t xml:space="preserve">UNIQUE </w:t>
      </w:r>
      <w:r>
        <w:rPr>
          <w:b/>
          <w:color w:val="943634" w:themeColor="accent2" w:themeShade="BF"/>
          <w:sz w:val="26"/>
        </w:rPr>
        <w:t>APPROACH</w:t>
      </w:r>
      <w:r w:rsidRPr="00121BB1">
        <w:rPr>
          <w:b/>
          <w:color w:val="943634" w:themeColor="accent2" w:themeShade="BF"/>
          <w:sz w:val="26"/>
        </w:rPr>
        <w:t>:</w:t>
      </w:r>
      <w:r>
        <w:rPr>
          <w:b/>
          <w:color w:val="943634" w:themeColor="accent2" w:themeShade="BF"/>
          <w:sz w:val="26"/>
        </w:rPr>
        <w:t xml:space="preserve"> </w:t>
      </w:r>
      <w:r w:rsidRPr="008B11D5">
        <w:t xml:space="preserve"> </w:t>
      </w:r>
      <w:r w:rsidRPr="00366FD9">
        <w:rPr>
          <w:b/>
          <w:bCs/>
          <w:color w:val="002060"/>
          <w:sz w:val="24"/>
        </w:rPr>
        <w:t xml:space="preserve">Helps congregations to be </w:t>
      </w:r>
      <w:r w:rsidRPr="00366FD9">
        <w:rPr>
          <w:b/>
          <w:bCs/>
          <w:color w:val="002060"/>
          <w:sz w:val="24"/>
          <w:u w:val="single"/>
        </w:rPr>
        <w:t>prevention committed and recovery friendly</w:t>
      </w:r>
      <w:r>
        <w:rPr>
          <w:b/>
          <w:bCs/>
          <w:color w:val="002060"/>
          <w:sz w:val="24"/>
          <w:u w:val="single"/>
        </w:rPr>
        <w:t>.</w:t>
      </w:r>
    </w:p>
    <w:p w14:paraId="04C2E8E7" w14:textId="77777777" w:rsidR="00652DDD" w:rsidRPr="00B7579D" w:rsidRDefault="00652DDD" w:rsidP="00652DDD">
      <w:pPr>
        <w:pStyle w:val="ListParagraph"/>
        <w:widowControl/>
        <w:numPr>
          <w:ilvl w:val="0"/>
          <w:numId w:val="8"/>
        </w:numPr>
        <w:autoSpaceDE/>
        <w:autoSpaceDN/>
        <w:spacing w:before="0" w:line="259" w:lineRule="auto"/>
        <w:contextualSpacing/>
        <w:rPr>
          <w:sz w:val="24"/>
        </w:rPr>
      </w:pPr>
      <w:r w:rsidRPr="00B7579D">
        <w:rPr>
          <w:sz w:val="24"/>
        </w:rPr>
        <w:t xml:space="preserve">It builds on the strengths of the congregation by involving lay people with special expertise, lived experience, and a passion for this work; </w:t>
      </w:r>
    </w:p>
    <w:p w14:paraId="446D97F8" w14:textId="77777777" w:rsidR="00652DDD" w:rsidRPr="00B7579D" w:rsidRDefault="00652DDD" w:rsidP="00652DDD">
      <w:pPr>
        <w:pStyle w:val="ListParagraph"/>
        <w:widowControl/>
        <w:numPr>
          <w:ilvl w:val="0"/>
          <w:numId w:val="8"/>
        </w:numPr>
        <w:autoSpaceDE/>
        <w:autoSpaceDN/>
        <w:spacing w:before="0" w:line="259" w:lineRule="auto"/>
        <w:contextualSpacing/>
        <w:rPr>
          <w:sz w:val="24"/>
        </w:rPr>
      </w:pPr>
      <w:r w:rsidRPr="00B7579D">
        <w:rPr>
          <w:sz w:val="24"/>
        </w:rPr>
        <w:t xml:space="preserve">Clergy time, energy, and involvement are utilized judiciously; </w:t>
      </w:r>
    </w:p>
    <w:p w14:paraId="3B6BEBD2" w14:textId="77777777" w:rsidR="00652DDD" w:rsidRPr="00B7579D" w:rsidRDefault="00652DDD" w:rsidP="00652DDD">
      <w:pPr>
        <w:pStyle w:val="ListParagraph"/>
        <w:widowControl/>
        <w:numPr>
          <w:ilvl w:val="0"/>
          <w:numId w:val="8"/>
        </w:numPr>
        <w:tabs>
          <w:tab w:val="left" w:pos="1980"/>
        </w:tabs>
        <w:autoSpaceDE/>
        <w:autoSpaceDN/>
        <w:spacing w:before="0" w:line="259" w:lineRule="auto"/>
        <w:contextualSpacing/>
        <w:rPr>
          <w:sz w:val="24"/>
        </w:rPr>
      </w:pPr>
      <w:r w:rsidRPr="00B7579D">
        <w:rPr>
          <w:sz w:val="24"/>
        </w:rPr>
        <w:t xml:space="preserve">Teams network together and build bridges to prevention and recovery resources; keeping their efforts focused on their congregation’s mission;  </w:t>
      </w:r>
    </w:p>
    <w:p w14:paraId="3642B241" w14:textId="77777777" w:rsidR="00652DDD" w:rsidRDefault="00652DDD" w:rsidP="009446F0">
      <w:pPr>
        <w:pStyle w:val="ListParagraph"/>
        <w:widowControl/>
        <w:numPr>
          <w:ilvl w:val="0"/>
          <w:numId w:val="8"/>
        </w:numPr>
        <w:autoSpaceDE/>
        <w:autoSpaceDN/>
        <w:spacing w:before="0" w:line="264" w:lineRule="auto"/>
        <w:contextualSpacing/>
        <w:rPr>
          <w:sz w:val="24"/>
        </w:rPr>
      </w:pPr>
      <w:r w:rsidRPr="00B7579D">
        <w:rPr>
          <w:sz w:val="24"/>
        </w:rPr>
        <w:t xml:space="preserve">This approach cultivates a compassionate response to all alcohol/drug and mental health issues.  </w:t>
      </w:r>
    </w:p>
    <w:p w14:paraId="37BD2EB9" w14:textId="77777777" w:rsidR="009446F0" w:rsidRPr="009446F0" w:rsidRDefault="009446F0" w:rsidP="009446F0">
      <w:pPr>
        <w:pStyle w:val="ListParagraph"/>
        <w:widowControl/>
        <w:autoSpaceDE/>
        <w:autoSpaceDN/>
        <w:spacing w:before="0" w:line="264" w:lineRule="auto"/>
        <w:ind w:left="720"/>
        <w:contextualSpacing/>
        <w:rPr>
          <w:sz w:val="16"/>
          <w:szCs w:val="16"/>
        </w:rPr>
      </w:pPr>
    </w:p>
    <w:p w14:paraId="6FB63124" w14:textId="77777777" w:rsidR="00652DDD" w:rsidRDefault="00652DDD" w:rsidP="00652DDD">
      <w:pPr>
        <w:contextualSpacing/>
      </w:pPr>
      <w:r>
        <w:rPr>
          <w:b/>
          <w:bCs/>
          <w:color w:val="943634" w:themeColor="accent2" w:themeShade="BF"/>
          <w:sz w:val="26"/>
        </w:rPr>
        <w:t>C</w:t>
      </w:r>
      <w:r w:rsidRPr="00B55AFF">
        <w:rPr>
          <w:b/>
          <w:bCs/>
          <w:color w:val="943634" w:themeColor="accent2" w:themeShade="BF"/>
          <w:sz w:val="26"/>
        </w:rPr>
        <w:t>OST:</w:t>
      </w:r>
      <w:r>
        <w:rPr>
          <w:b/>
          <w:bCs/>
          <w:color w:val="943634" w:themeColor="accent2" w:themeShade="BF"/>
          <w:sz w:val="26"/>
        </w:rPr>
        <w:t xml:space="preserve"> </w:t>
      </w:r>
      <w:r>
        <w:rPr>
          <w:b/>
          <w:bCs/>
        </w:rPr>
        <w:t xml:space="preserve"> </w:t>
      </w:r>
      <w:r w:rsidRPr="004C00F9">
        <w:rPr>
          <w:b/>
          <w:bCs/>
          <w:color w:val="002060"/>
          <w:sz w:val="24"/>
          <w:szCs w:val="24"/>
        </w:rPr>
        <w:t>Costs are minimal,</w:t>
      </w:r>
      <w:r w:rsidRPr="00732931">
        <w:rPr>
          <w:b/>
          <w:bCs/>
          <w:color w:val="002060"/>
          <w:sz w:val="24"/>
          <w:szCs w:val="24"/>
        </w:rPr>
        <w:t xml:space="preserve"> and no congregation is turned away</w:t>
      </w:r>
      <w:r>
        <w:rPr>
          <w:b/>
          <w:bCs/>
          <w:color w:val="002060"/>
          <w:sz w:val="24"/>
          <w:szCs w:val="24"/>
        </w:rPr>
        <w:t>.</w:t>
      </w:r>
    </w:p>
    <w:p w14:paraId="3B882C49" w14:textId="77777777" w:rsidR="00652DDD" w:rsidRPr="00B7579D" w:rsidRDefault="00652DDD" w:rsidP="00652DD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264" w:lineRule="auto"/>
        <w:contextualSpacing/>
        <w:rPr>
          <w:sz w:val="24"/>
        </w:rPr>
      </w:pPr>
      <w:r w:rsidRPr="00B7579D">
        <w:rPr>
          <w:sz w:val="24"/>
        </w:rPr>
        <w:t>Major support is from a DHSS SAMHSA Partnership for Success Grant (PFS# 79-SP08090988) through Region V Prevention Systems</w:t>
      </w:r>
      <w:r w:rsidR="009446F0">
        <w:rPr>
          <w:sz w:val="24"/>
        </w:rPr>
        <w:t>.</w:t>
      </w:r>
    </w:p>
    <w:p w14:paraId="7217D03F" w14:textId="77777777" w:rsidR="00652DDD" w:rsidRPr="00B7579D" w:rsidRDefault="00652DDD" w:rsidP="00652DD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264" w:lineRule="auto"/>
        <w:contextualSpacing/>
        <w:rPr>
          <w:b/>
          <w:bCs/>
          <w:color w:val="244061" w:themeColor="accent1" w:themeShade="80"/>
          <w:sz w:val="28"/>
          <w:szCs w:val="24"/>
        </w:rPr>
      </w:pPr>
      <w:r w:rsidRPr="00B7579D">
        <w:rPr>
          <w:sz w:val="24"/>
        </w:rPr>
        <w:t>We also receive donations from individuals and congregations.</w:t>
      </w:r>
    </w:p>
    <w:p w14:paraId="169CF807" w14:textId="77777777" w:rsidR="009446F0" w:rsidRDefault="009446F0" w:rsidP="00652DDD">
      <w:pPr>
        <w:rPr>
          <w:b/>
          <w:color w:val="943634" w:themeColor="accent2" w:themeShade="BF"/>
          <w:sz w:val="26"/>
        </w:rPr>
      </w:pPr>
    </w:p>
    <w:p w14:paraId="1EE3D0D4" w14:textId="77777777" w:rsidR="00652DDD" w:rsidRPr="00E77609" w:rsidRDefault="00652DDD" w:rsidP="00652DDD">
      <w:pPr>
        <w:rPr>
          <w:color w:val="002060"/>
          <w:sz w:val="24"/>
          <w:szCs w:val="24"/>
        </w:rPr>
      </w:pPr>
      <w:r w:rsidRPr="00652DDD">
        <w:rPr>
          <w:b/>
          <w:color w:val="943634" w:themeColor="accent2" w:themeShade="BF"/>
          <w:sz w:val="26"/>
        </w:rPr>
        <w:t xml:space="preserve">FAITH PARTNERS:  </w:t>
      </w:r>
      <w:r w:rsidRPr="00E77609">
        <w:rPr>
          <w:b/>
          <w:color w:val="002060"/>
          <w:sz w:val="24"/>
          <w:szCs w:val="24"/>
        </w:rPr>
        <w:t>Our Story</w:t>
      </w:r>
      <w:r w:rsidRPr="00E77609">
        <w:rPr>
          <w:color w:val="002060"/>
          <w:sz w:val="24"/>
          <w:szCs w:val="24"/>
        </w:rPr>
        <w:t xml:space="preserve">  </w:t>
      </w:r>
    </w:p>
    <w:p w14:paraId="24CF15E8" w14:textId="0E0A653E" w:rsidR="00652DDD" w:rsidRDefault="00652DDD" w:rsidP="00652DDD">
      <w:pPr>
        <w:ind w:left="180"/>
        <w:rPr>
          <w:sz w:val="24"/>
          <w:szCs w:val="24"/>
        </w:rPr>
      </w:pPr>
      <w:r w:rsidRPr="009446F0">
        <w:rPr>
          <w:sz w:val="24"/>
          <w:szCs w:val="24"/>
        </w:rPr>
        <w:t xml:space="preserve">Nebraska Faith Partners works with the national Faith Partners organization, a non-profit, based in St. Paul, MN with over </w:t>
      </w:r>
      <w:r w:rsidRPr="009446F0">
        <w:rPr>
          <w:b/>
          <w:bCs/>
          <w:color w:val="002060"/>
          <w:sz w:val="24"/>
          <w:szCs w:val="24"/>
        </w:rPr>
        <w:t>30 years of experien</w:t>
      </w:r>
      <w:r w:rsidRPr="009446F0">
        <w:rPr>
          <w:b/>
          <w:bCs/>
          <w:color w:val="244061" w:themeColor="accent1" w:themeShade="80"/>
          <w:sz w:val="24"/>
          <w:szCs w:val="24"/>
        </w:rPr>
        <w:t xml:space="preserve">ce </w:t>
      </w:r>
      <w:r w:rsidRPr="009446F0">
        <w:rPr>
          <w:sz w:val="24"/>
          <w:szCs w:val="24"/>
        </w:rPr>
        <w:t xml:space="preserve">in this work. The Faith Partners Model has been in </w:t>
      </w:r>
      <w:r w:rsidR="00C809E5">
        <w:rPr>
          <w:sz w:val="24"/>
          <w:szCs w:val="24"/>
        </w:rPr>
        <w:t>hundreds</w:t>
      </w:r>
      <w:r w:rsidRPr="009446F0">
        <w:rPr>
          <w:sz w:val="24"/>
          <w:szCs w:val="24"/>
        </w:rPr>
        <w:t xml:space="preserve"> of congregations </w:t>
      </w:r>
      <w:r w:rsidRPr="009446F0">
        <w:rPr>
          <w:b/>
          <w:sz w:val="24"/>
          <w:szCs w:val="24"/>
          <w:u w:val="single"/>
        </w:rPr>
        <w:t>from 22 faith traditions</w:t>
      </w:r>
      <w:r w:rsidRPr="009446F0">
        <w:rPr>
          <w:b/>
          <w:sz w:val="24"/>
          <w:szCs w:val="24"/>
        </w:rPr>
        <w:t xml:space="preserve"> </w:t>
      </w:r>
      <w:r w:rsidRPr="009446F0">
        <w:rPr>
          <w:sz w:val="24"/>
          <w:szCs w:val="24"/>
        </w:rPr>
        <w:t xml:space="preserve">across 28 states. The Nebraska Coalition began in 2018 with a desire to put this model to work in 100 congregations.  By mid-2019, </w:t>
      </w:r>
      <w:r w:rsidRPr="00E77609">
        <w:rPr>
          <w:b/>
          <w:bCs/>
          <w:color w:val="002060"/>
          <w:sz w:val="24"/>
          <w:szCs w:val="24"/>
        </w:rPr>
        <w:t>12 teams have formed in 6 denominations.</w:t>
      </w:r>
      <w:r w:rsidRPr="009446F0">
        <w:rPr>
          <w:b/>
          <w:bCs/>
          <w:color w:val="002060"/>
          <w:sz w:val="24"/>
          <w:szCs w:val="24"/>
        </w:rPr>
        <w:t xml:space="preserve"> </w:t>
      </w:r>
      <w:r w:rsidRPr="009446F0">
        <w:rPr>
          <w:sz w:val="24"/>
          <w:szCs w:val="24"/>
        </w:rPr>
        <w:t xml:space="preserve">This is an interfaith project under the management of Region V Prevention Systems and the Nebraska Synod of the ELCA.  </w:t>
      </w:r>
    </w:p>
    <w:p w14:paraId="3788244C" w14:textId="77777777" w:rsidR="009446F0" w:rsidRPr="009446F0" w:rsidRDefault="009446F0" w:rsidP="00652DDD">
      <w:pPr>
        <w:ind w:left="180"/>
        <w:rPr>
          <w:sz w:val="16"/>
          <w:szCs w:val="16"/>
        </w:rPr>
      </w:pPr>
    </w:p>
    <w:p w14:paraId="7CE5483B" w14:textId="77777777" w:rsidR="00652DDD" w:rsidRPr="009446F0" w:rsidRDefault="00652DDD" w:rsidP="00652DDD">
      <w:pPr>
        <w:rPr>
          <w:b/>
          <w:color w:val="002060"/>
          <w:sz w:val="24"/>
          <w:szCs w:val="24"/>
        </w:rPr>
      </w:pPr>
      <w:r w:rsidRPr="00652DDD">
        <w:rPr>
          <w:b/>
          <w:color w:val="943634" w:themeColor="accent2" w:themeShade="BF"/>
          <w:sz w:val="26"/>
          <w:szCs w:val="26"/>
        </w:rPr>
        <w:t>FAITH PARTNERS</w:t>
      </w:r>
      <w:r w:rsidRPr="009446F0">
        <w:rPr>
          <w:b/>
          <w:color w:val="943634" w:themeColor="accent2" w:themeShade="BF"/>
          <w:sz w:val="26"/>
          <w:szCs w:val="26"/>
        </w:rPr>
        <w:t xml:space="preserve">:  </w:t>
      </w:r>
      <w:r w:rsidRPr="009446F0">
        <w:rPr>
          <w:b/>
          <w:color w:val="002060"/>
          <w:sz w:val="24"/>
          <w:szCs w:val="24"/>
        </w:rPr>
        <w:t>Our Foundation</w:t>
      </w:r>
    </w:p>
    <w:p w14:paraId="0310EA5C" w14:textId="77777777" w:rsidR="00652DDD" w:rsidRPr="009446F0" w:rsidRDefault="00652DDD" w:rsidP="00652DDD">
      <w:pPr>
        <w:spacing w:after="120"/>
        <w:ind w:left="180"/>
        <w:rPr>
          <w:b/>
          <w:sz w:val="24"/>
          <w:szCs w:val="24"/>
        </w:rPr>
      </w:pPr>
      <w:r w:rsidRPr="009446F0">
        <w:rPr>
          <w:b/>
          <w:color w:val="002060"/>
          <w:sz w:val="24"/>
          <w:szCs w:val="24"/>
        </w:rPr>
        <w:t>Mission:</w:t>
      </w:r>
      <w:r w:rsidRPr="009446F0">
        <w:rPr>
          <w:color w:val="002060"/>
          <w:sz w:val="24"/>
          <w:szCs w:val="24"/>
        </w:rPr>
        <w:t xml:space="preserve">  </w:t>
      </w:r>
      <w:r w:rsidRPr="009446F0">
        <w:rPr>
          <w:sz w:val="24"/>
          <w:szCs w:val="24"/>
        </w:rPr>
        <w:t xml:space="preserve">To help faith communities develop a team approach to prevention and recovery.  </w:t>
      </w:r>
      <w:r w:rsidRPr="009446F0">
        <w:rPr>
          <w:b/>
          <w:sz w:val="24"/>
          <w:szCs w:val="24"/>
        </w:rPr>
        <w:t xml:space="preserve"> </w:t>
      </w:r>
    </w:p>
    <w:p w14:paraId="3AFB86B1" w14:textId="77777777" w:rsidR="00652DDD" w:rsidRPr="009446F0" w:rsidRDefault="00652DDD" w:rsidP="00652DDD">
      <w:pPr>
        <w:spacing w:after="120"/>
        <w:ind w:left="180"/>
        <w:rPr>
          <w:sz w:val="24"/>
          <w:szCs w:val="24"/>
        </w:rPr>
      </w:pPr>
      <w:r w:rsidRPr="009446F0">
        <w:rPr>
          <w:b/>
          <w:color w:val="002060"/>
          <w:sz w:val="24"/>
          <w:szCs w:val="24"/>
        </w:rPr>
        <w:t>Purpose:</w:t>
      </w:r>
      <w:r w:rsidRPr="009446F0">
        <w:rPr>
          <w:color w:val="002060"/>
          <w:sz w:val="24"/>
          <w:szCs w:val="24"/>
        </w:rPr>
        <w:t xml:space="preserve">  </w:t>
      </w:r>
      <w:r w:rsidRPr="009446F0">
        <w:rPr>
          <w:sz w:val="24"/>
          <w:szCs w:val="24"/>
        </w:rPr>
        <w:t xml:space="preserve">To grow capacity in faith communities to respond with grace to alcohol, drug and behavioral health challenges. </w:t>
      </w:r>
    </w:p>
    <w:p w14:paraId="5E6B01C7" w14:textId="77777777" w:rsidR="00652DDD" w:rsidRPr="009446F0" w:rsidRDefault="00652DDD" w:rsidP="00652DDD">
      <w:pPr>
        <w:spacing w:after="120"/>
        <w:ind w:left="180"/>
        <w:rPr>
          <w:sz w:val="24"/>
          <w:szCs w:val="24"/>
        </w:rPr>
      </w:pPr>
      <w:r w:rsidRPr="009446F0">
        <w:rPr>
          <w:b/>
          <w:color w:val="002060"/>
          <w:sz w:val="24"/>
          <w:szCs w:val="24"/>
        </w:rPr>
        <w:t xml:space="preserve">Goals:  </w:t>
      </w:r>
      <w:r w:rsidRPr="009446F0">
        <w:rPr>
          <w:bCs/>
          <w:sz w:val="24"/>
          <w:szCs w:val="24"/>
        </w:rPr>
        <w:t>are</w:t>
      </w:r>
      <w:r w:rsidRPr="009446F0">
        <w:rPr>
          <w:sz w:val="24"/>
          <w:szCs w:val="24"/>
        </w:rPr>
        <w:t xml:space="preserve"> for faith communities to play their full role in prevention and to reduce stigma and isolation by openly addressing alcohol, drug and behavioral health issues.  </w:t>
      </w:r>
    </w:p>
    <w:p w14:paraId="4A301917" w14:textId="77777777" w:rsidR="00652DDD" w:rsidRDefault="00652DDD" w:rsidP="009446F0">
      <w:pPr>
        <w:ind w:left="180"/>
        <w:rPr>
          <w:sz w:val="24"/>
          <w:szCs w:val="24"/>
        </w:rPr>
      </w:pPr>
      <w:r w:rsidRPr="009446F0">
        <w:rPr>
          <w:b/>
          <w:bCs/>
          <w:color w:val="002060"/>
          <w:sz w:val="24"/>
          <w:szCs w:val="24"/>
        </w:rPr>
        <w:t>Vision</w:t>
      </w:r>
      <w:r w:rsidRPr="009446F0">
        <w:rPr>
          <w:color w:val="002060"/>
          <w:sz w:val="24"/>
          <w:szCs w:val="24"/>
        </w:rPr>
        <w:t xml:space="preserve">: </w:t>
      </w:r>
      <w:r w:rsidRPr="009446F0">
        <w:rPr>
          <w:sz w:val="24"/>
          <w:szCs w:val="24"/>
        </w:rPr>
        <w:t xml:space="preserve"> hundreds of faith communities across Nebraska that are prevention committed and recovery friendly.</w:t>
      </w:r>
    </w:p>
    <w:p w14:paraId="323F737A" w14:textId="77777777" w:rsidR="009446F0" w:rsidRPr="009446F0" w:rsidRDefault="00E6751D" w:rsidP="009446F0">
      <w:pPr>
        <w:ind w:left="180"/>
        <w:rPr>
          <w:sz w:val="16"/>
          <w:szCs w:val="16"/>
        </w:rPr>
      </w:pPr>
      <w:r w:rsidRPr="009446F0">
        <w:rPr>
          <w:noProof/>
        </w:rPr>
        <w:drawing>
          <wp:anchor distT="0" distB="0" distL="0" distR="0" simplePos="0" relativeHeight="251659264" behindDoc="1" locked="0" layoutInCell="1" allowOverlap="1" wp14:anchorId="494F8D92" wp14:editId="0BF70796">
            <wp:simplePos x="0" y="0"/>
            <wp:positionH relativeFrom="column">
              <wp:align>right</wp:align>
            </wp:positionH>
            <wp:positionV relativeFrom="page">
              <wp:posOffset>5142840</wp:posOffset>
            </wp:positionV>
            <wp:extent cx="115062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099" y="21205"/>
                <wp:lineTo x="21099" y="0"/>
                <wp:lineTo x="0" y="0"/>
              </wp:wrapPolygon>
            </wp:wrapTight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DED48" w14:textId="77777777" w:rsidR="007F5862" w:rsidRPr="009446F0" w:rsidRDefault="00E53934" w:rsidP="00E53934">
      <w:pPr>
        <w:spacing w:before="100" w:line="254" w:lineRule="auto"/>
        <w:ind w:left="180" w:right="380" w:hanging="180"/>
        <w:rPr>
          <w:b/>
          <w:color w:val="943634" w:themeColor="accent2" w:themeShade="BF"/>
          <w:sz w:val="26"/>
          <w:szCs w:val="26"/>
        </w:rPr>
      </w:pPr>
      <w:r w:rsidRPr="009446F0">
        <w:rPr>
          <w:b/>
          <w:color w:val="943634" w:themeColor="accent2" w:themeShade="BF"/>
          <w:sz w:val="26"/>
          <w:szCs w:val="26"/>
        </w:rPr>
        <w:t>MORE INFO</w:t>
      </w:r>
      <w:r w:rsidR="005E68ED">
        <w:rPr>
          <w:b/>
          <w:color w:val="943634" w:themeColor="accent2" w:themeShade="BF"/>
          <w:sz w:val="26"/>
          <w:szCs w:val="26"/>
        </w:rPr>
        <w:t>:</w:t>
      </w:r>
    </w:p>
    <w:p w14:paraId="2DC4B474" w14:textId="77777777" w:rsidR="00E53934" w:rsidRPr="005E68ED" w:rsidRDefault="00E53934" w:rsidP="00E53934">
      <w:pPr>
        <w:ind w:left="180" w:right="380"/>
        <w:rPr>
          <w:b/>
          <w:color w:val="25215A"/>
          <w:sz w:val="24"/>
        </w:rPr>
      </w:pPr>
      <w:r w:rsidRPr="005E68ED">
        <w:rPr>
          <w:b/>
          <w:color w:val="25215A"/>
          <w:sz w:val="24"/>
        </w:rPr>
        <w:t xml:space="preserve">Rev. Otto B. </w:t>
      </w:r>
      <w:r w:rsidRPr="00C809E5">
        <w:rPr>
          <w:b/>
          <w:color w:val="25215B"/>
          <w:sz w:val="24"/>
        </w:rPr>
        <w:t>Schultz</w:t>
      </w:r>
      <w:r w:rsidRPr="005E68ED">
        <w:rPr>
          <w:b/>
          <w:color w:val="25215A"/>
          <w:sz w:val="24"/>
        </w:rPr>
        <w:t>, M. Div., LADC</w:t>
      </w:r>
    </w:p>
    <w:p w14:paraId="6E4BA30D" w14:textId="77777777" w:rsidR="00E53934" w:rsidRPr="005E68ED" w:rsidRDefault="00E53934" w:rsidP="00E53934">
      <w:pPr>
        <w:ind w:left="180" w:right="380"/>
        <w:rPr>
          <w:color w:val="25215A"/>
        </w:rPr>
      </w:pPr>
      <w:r w:rsidRPr="005E68ED">
        <w:rPr>
          <w:color w:val="25215A"/>
        </w:rPr>
        <w:t>4626 Southwood Dr., Lincoln, NE  68512</w:t>
      </w:r>
    </w:p>
    <w:p w14:paraId="66BB0C8D" w14:textId="77777777" w:rsidR="00E53934" w:rsidRPr="00C809E5" w:rsidRDefault="00CA10AC" w:rsidP="00E53934">
      <w:pPr>
        <w:ind w:left="180" w:right="380"/>
      </w:pPr>
      <w:hyperlink r:id="rId10" w:history="1">
        <w:r w:rsidR="00E53934" w:rsidRPr="00C809E5">
          <w:rPr>
            <w:rStyle w:val="Hyperlink"/>
            <w:color w:val="auto"/>
          </w:rPr>
          <w:t>starfish@inebraska.com</w:t>
        </w:r>
      </w:hyperlink>
    </w:p>
    <w:p w14:paraId="30DD6D8B" w14:textId="77777777" w:rsidR="00E53934" w:rsidRPr="005E68ED" w:rsidRDefault="00E53934" w:rsidP="00E53934">
      <w:pPr>
        <w:ind w:left="180" w:right="380"/>
        <w:rPr>
          <w:color w:val="25215A"/>
        </w:rPr>
      </w:pPr>
      <w:r w:rsidRPr="005E68ED">
        <w:rPr>
          <w:color w:val="25215A"/>
        </w:rPr>
        <w:t>402-770-1974</w:t>
      </w:r>
      <w:r w:rsidRPr="005E68ED">
        <w:rPr>
          <w:color w:val="25215A"/>
        </w:rPr>
        <w:tab/>
      </w:r>
    </w:p>
    <w:p w14:paraId="39C02BB0" w14:textId="77777777" w:rsidR="00E53934" w:rsidRPr="005E68ED" w:rsidRDefault="00E53934" w:rsidP="00E53934">
      <w:pPr>
        <w:ind w:left="180" w:right="380"/>
        <w:rPr>
          <w:color w:val="25215A"/>
        </w:rPr>
      </w:pPr>
    </w:p>
    <w:p w14:paraId="1C58CFA3" w14:textId="77777777" w:rsidR="00E53934" w:rsidRPr="005E68ED" w:rsidRDefault="00E53934" w:rsidP="00E53934">
      <w:pPr>
        <w:ind w:left="180" w:right="380"/>
        <w:rPr>
          <w:b/>
          <w:color w:val="25215A"/>
          <w:sz w:val="24"/>
        </w:rPr>
      </w:pPr>
      <w:r w:rsidRPr="005E68ED">
        <w:rPr>
          <w:b/>
          <w:color w:val="25215A"/>
          <w:sz w:val="24"/>
        </w:rPr>
        <w:t>Derek Effle, Coach-Facilitator-Adventurer</w:t>
      </w:r>
    </w:p>
    <w:p w14:paraId="16226BBF" w14:textId="77777777" w:rsidR="00E53934" w:rsidRPr="005E68ED" w:rsidRDefault="00E53934" w:rsidP="00E53934">
      <w:pPr>
        <w:ind w:left="180" w:right="380"/>
        <w:rPr>
          <w:color w:val="25215A"/>
        </w:rPr>
      </w:pPr>
      <w:r w:rsidRPr="005E68ED">
        <w:rPr>
          <w:color w:val="25215A"/>
        </w:rPr>
        <w:t>PrairieFire Consulting</w:t>
      </w:r>
    </w:p>
    <w:p w14:paraId="418C3576" w14:textId="77777777" w:rsidR="00E53934" w:rsidRPr="00C809E5" w:rsidRDefault="00CA10AC" w:rsidP="00E53934">
      <w:pPr>
        <w:ind w:left="180" w:right="380"/>
      </w:pPr>
      <w:hyperlink r:id="rId11" w:history="1">
        <w:r w:rsidR="00E53934" w:rsidRPr="00C809E5">
          <w:rPr>
            <w:rStyle w:val="Hyperlink"/>
            <w:color w:val="auto"/>
          </w:rPr>
          <w:t>derek@prairiefireco.com</w:t>
        </w:r>
      </w:hyperlink>
    </w:p>
    <w:p w14:paraId="3AEBB6C0" w14:textId="77777777" w:rsidR="00E53934" w:rsidRPr="005E68ED" w:rsidRDefault="00E53934" w:rsidP="00E53934">
      <w:pPr>
        <w:ind w:left="180" w:right="380"/>
        <w:rPr>
          <w:color w:val="25215A"/>
        </w:rPr>
      </w:pPr>
      <w:r w:rsidRPr="005E68ED">
        <w:rPr>
          <w:color w:val="25215A"/>
        </w:rPr>
        <w:t>402-429-9958</w:t>
      </w:r>
    </w:p>
    <w:p w14:paraId="7FCEB724" w14:textId="77777777" w:rsidR="00B06134" w:rsidRDefault="00B06134" w:rsidP="00E53934">
      <w:pPr>
        <w:ind w:left="180" w:right="380"/>
        <w:rPr>
          <w:rFonts w:asciiTheme="majorHAnsi" w:hAnsiTheme="majorHAnsi"/>
          <w:color w:val="25215A"/>
          <w:sz w:val="24"/>
          <w:szCs w:val="24"/>
        </w:rPr>
      </w:pPr>
    </w:p>
    <w:p w14:paraId="3854E6A6" w14:textId="77777777" w:rsidR="00B06134" w:rsidRDefault="00B06134" w:rsidP="00E53934">
      <w:pPr>
        <w:ind w:left="180" w:right="380"/>
        <w:rPr>
          <w:rFonts w:asciiTheme="majorHAnsi" w:hAnsiTheme="majorHAnsi"/>
          <w:color w:val="25215A"/>
          <w:sz w:val="24"/>
          <w:szCs w:val="24"/>
        </w:rPr>
      </w:pPr>
    </w:p>
    <w:p w14:paraId="2C2150D6" w14:textId="77777777" w:rsidR="00B06134" w:rsidRDefault="00B06134" w:rsidP="00E53934">
      <w:pPr>
        <w:ind w:left="180" w:right="380"/>
        <w:rPr>
          <w:rFonts w:asciiTheme="majorHAnsi" w:hAnsiTheme="majorHAnsi"/>
          <w:color w:val="25215A"/>
          <w:sz w:val="24"/>
          <w:szCs w:val="24"/>
        </w:rPr>
      </w:pPr>
    </w:p>
    <w:p w14:paraId="1526F61D" w14:textId="77777777" w:rsidR="00B06134" w:rsidRDefault="00B06134" w:rsidP="00E53934">
      <w:pPr>
        <w:ind w:left="180" w:right="380"/>
        <w:rPr>
          <w:rFonts w:asciiTheme="majorHAnsi" w:hAnsiTheme="majorHAnsi"/>
          <w:color w:val="25215A"/>
          <w:sz w:val="24"/>
          <w:szCs w:val="24"/>
        </w:rPr>
      </w:pPr>
    </w:p>
    <w:p w14:paraId="12BC7E3F" w14:textId="77777777" w:rsidR="00B06134" w:rsidRDefault="00B06134" w:rsidP="00E53934">
      <w:pPr>
        <w:ind w:left="180" w:right="380"/>
        <w:rPr>
          <w:rFonts w:asciiTheme="majorHAnsi" w:hAnsiTheme="majorHAnsi"/>
          <w:color w:val="25215A"/>
          <w:sz w:val="24"/>
          <w:szCs w:val="24"/>
        </w:rPr>
      </w:pPr>
    </w:p>
    <w:p w14:paraId="6443E3D8" w14:textId="77777777" w:rsidR="00B06134" w:rsidRDefault="00B06134" w:rsidP="00E53934">
      <w:pPr>
        <w:ind w:left="180" w:right="380"/>
        <w:rPr>
          <w:rFonts w:asciiTheme="majorHAnsi" w:hAnsiTheme="majorHAnsi"/>
          <w:color w:val="25215A"/>
          <w:sz w:val="24"/>
          <w:szCs w:val="24"/>
        </w:rPr>
      </w:pPr>
    </w:p>
    <w:p w14:paraId="1B88AEB6" w14:textId="77777777" w:rsidR="007F5862" w:rsidRDefault="00207B47" w:rsidP="00E53934">
      <w:pPr>
        <w:spacing w:before="100" w:line="254" w:lineRule="auto"/>
        <w:ind w:right="380" w:firstLine="180"/>
        <w:jc w:val="center"/>
        <w:rPr>
          <w:rFonts w:asciiTheme="majorHAnsi" w:hAnsiTheme="majorHAnsi"/>
          <w:b/>
          <w:color w:val="25215A"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1EEACE66" wp14:editId="30FCEEC8">
            <wp:extent cx="1929544" cy="1394460"/>
            <wp:effectExtent l="0" t="0" r="0" b="0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643" cy="140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33C67" w14:textId="77777777" w:rsidR="00207B47" w:rsidRDefault="00207B47" w:rsidP="007F5862">
      <w:pPr>
        <w:spacing w:before="100" w:line="254" w:lineRule="auto"/>
        <w:ind w:right="380" w:firstLine="180"/>
        <w:jc w:val="center"/>
        <w:rPr>
          <w:rFonts w:asciiTheme="majorHAnsi" w:hAnsiTheme="majorHAnsi"/>
          <w:b/>
          <w:color w:val="25215A"/>
          <w:sz w:val="24"/>
          <w:szCs w:val="24"/>
        </w:rPr>
      </w:pPr>
    </w:p>
    <w:p w14:paraId="425135C7" w14:textId="77777777" w:rsidR="000F29B4" w:rsidRDefault="000F29B4" w:rsidP="007F5862">
      <w:pPr>
        <w:spacing w:before="100" w:line="254" w:lineRule="auto"/>
        <w:ind w:right="380" w:firstLine="180"/>
        <w:jc w:val="center"/>
        <w:rPr>
          <w:rFonts w:asciiTheme="majorHAnsi" w:hAnsiTheme="majorHAnsi"/>
          <w:b/>
          <w:color w:val="25215A"/>
          <w:sz w:val="24"/>
          <w:szCs w:val="24"/>
        </w:rPr>
      </w:pPr>
    </w:p>
    <w:p w14:paraId="4088DE85" w14:textId="77777777" w:rsidR="000F29B4" w:rsidRDefault="000F29B4" w:rsidP="007F5862">
      <w:pPr>
        <w:spacing w:before="100" w:line="254" w:lineRule="auto"/>
        <w:ind w:right="380" w:firstLine="180"/>
        <w:jc w:val="center"/>
        <w:rPr>
          <w:rFonts w:asciiTheme="majorHAnsi" w:hAnsiTheme="majorHAnsi"/>
          <w:b/>
          <w:color w:val="25215A"/>
          <w:sz w:val="24"/>
          <w:szCs w:val="24"/>
        </w:rPr>
      </w:pPr>
    </w:p>
    <w:p w14:paraId="5DCD7C3E" w14:textId="77777777" w:rsidR="000F29B4" w:rsidRPr="00207B47" w:rsidRDefault="000F29B4" w:rsidP="007F5862">
      <w:pPr>
        <w:spacing w:before="100" w:line="254" w:lineRule="auto"/>
        <w:ind w:right="380" w:firstLine="180"/>
        <w:jc w:val="center"/>
        <w:rPr>
          <w:rFonts w:asciiTheme="majorHAnsi" w:hAnsiTheme="majorHAnsi"/>
          <w:b/>
          <w:color w:val="25215A"/>
          <w:sz w:val="24"/>
          <w:szCs w:val="24"/>
        </w:rPr>
      </w:pPr>
    </w:p>
    <w:p w14:paraId="2F242DE4" w14:textId="77777777" w:rsidR="007F5862" w:rsidRDefault="007F5862" w:rsidP="007F5862">
      <w:pPr>
        <w:spacing w:before="100" w:line="254" w:lineRule="auto"/>
        <w:ind w:right="380" w:firstLine="180"/>
        <w:jc w:val="center"/>
        <w:rPr>
          <w:rFonts w:asciiTheme="majorHAnsi" w:hAnsiTheme="majorHAnsi"/>
          <w:b/>
          <w:color w:val="25215A"/>
          <w:sz w:val="56"/>
          <w:szCs w:val="56"/>
        </w:rPr>
      </w:pPr>
      <w:r w:rsidRPr="00207B47">
        <w:rPr>
          <w:rFonts w:asciiTheme="majorHAnsi" w:hAnsiTheme="majorHAnsi"/>
          <w:b/>
          <w:color w:val="25215A"/>
          <w:sz w:val="56"/>
          <w:szCs w:val="56"/>
        </w:rPr>
        <w:t>Faith Partners Nebraska</w:t>
      </w:r>
    </w:p>
    <w:p w14:paraId="1A0155BA" w14:textId="77777777" w:rsidR="00207B47" w:rsidRPr="00207B47" w:rsidRDefault="00207B47" w:rsidP="007F5862">
      <w:pPr>
        <w:spacing w:before="100" w:line="254" w:lineRule="auto"/>
        <w:ind w:right="380" w:firstLine="180"/>
        <w:jc w:val="center"/>
        <w:rPr>
          <w:rFonts w:asciiTheme="majorHAnsi" w:hAnsiTheme="majorHAnsi"/>
          <w:b/>
          <w:sz w:val="16"/>
          <w:szCs w:val="16"/>
        </w:rPr>
      </w:pPr>
    </w:p>
    <w:p w14:paraId="40428880" w14:textId="77777777" w:rsidR="00B55207" w:rsidRPr="00207B47" w:rsidRDefault="007F5862" w:rsidP="00207B47">
      <w:pPr>
        <w:spacing w:line="254" w:lineRule="auto"/>
        <w:ind w:left="180" w:right="713" w:firstLine="180"/>
        <w:jc w:val="center"/>
        <w:rPr>
          <w:rFonts w:asciiTheme="majorHAnsi" w:hAnsiTheme="majorHAnsi"/>
          <w:i/>
          <w:sz w:val="32"/>
          <w:szCs w:val="32"/>
        </w:rPr>
      </w:pPr>
      <w:r w:rsidRPr="00207B47">
        <w:rPr>
          <w:rFonts w:asciiTheme="majorHAnsi" w:hAnsiTheme="majorHAnsi"/>
          <w:i/>
          <w:color w:val="25215A"/>
          <w:sz w:val="32"/>
          <w:szCs w:val="32"/>
        </w:rPr>
        <w:t>H</w:t>
      </w:r>
      <w:r w:rsidR="00B55207" w:rsidRPr="00207B47">
        <w:rPr>
          <w:rFonts w:asciiTheme="majorHAnsi" w:hAnsiTheme="majorHAnsi"/>
          <w:i/>
          <w:color w:val="25215A"/>
          <w:sz w:val="32"/>
          <w:szCs w:val="32"/>
        </w:rPr>
        <w:t>elping Faith Congregations Take a Team Approach to Alcohol/Drug Issues</w:t>
      </w:r>
    </w:p>
    <w:p w14:paraId="537B7EB9" w14:textId="77777777" w:rsidR="00B55207" w:rsidRDefault="00B55207" w:rsidP="00585DB8">
      <w:pPr>
        <w:ind w:left="270"/>
        <w:rPr>
          <w:rFonts w:asciiTheme="majorHAnsi" w:hAnsiTheme="majorHAnsi" w:cstheme="minorHAnsi"/>
          <w:sz w:val="24"/>
          <w:szCs w:val="24"/>
        </w:rPr>
      </w:pPr>
    </w:p>
    <w:p w14:paraId="43B97272" w14:textId="77777777" w:rsidR="00207B47" w:rsidRDefault="00207B47" w:rsidP="00585DB8">
      <w:pPr>
        <w:ind w:left="270"/>
        <w:rPr>
          <w:rFonts w:asciiTheme="majorHAnsi" w:hAnsiTheme="majorHAnsi" w:cstheme="minorHAnsi"/>
          <w:sz w:val="24"/>
          <w:szCs w:val="24"/>
        </w:rPr>
      </w:pPr>
    </w:p>
    <w:p w14:paraId="3C686731" w14:textId="77777777" w:rsidR="00207B47" w:rsidRPr="00207B47" w:rsidRDefault="00207B47" w:rsidP="00585DB8">
      <w:pPr>
        <w:ind w:left="270"/>
        <w:rPr>
          <w:rFonts w:asciiTheme="majorHAnsi" w:hAnsiTheme="majorHAnsi" w:cstheme="minorHAnsi"/>
          <w:sz w:val="24"/>
          <w:szCs w:val="24"/>
        </w:rPr>
      </w:pPr>
    </w:p>
    <w:bookmarkEnd w:id="1"/>
    <w:p w14:paraId="0C4B8C3C" w14:textId="77777777" w:rsidR="004F0C1A" w:rsidRPr="00207B47" w:rsidRDefault="004F0C1A" w:rsidP="00585DB8">
      <w:pPr>
        <w:ind w:left="270"/>
        <w:rPr>
          <w:rFonts w:asciiTheme="majorHAnsi" w:hAnsiTheme="majorHAnsi" w:cstheme="minorHAnsi"/>
          <w:sz w:val="24"/>
          <w:szCs w:val="24"/>
        </w:rPr>
      </w:pPr>
    </w:p>
    <w:sectPr w:rsidR="004F0C1A" w:rsidRPr="00207B47" w:rsidSect="009446F0">
      <w:type w:val="continuous"/>
      <w:pgSz w:w="15840" w:h="12240" w:orient="landscape" w:code="1"/>
      <w:pgMar w:top="1238" w:right="720" w:bottom="1224" w:left="720" w:header="720" w:footer="720" w:gutter="0"/>
      <w:cols w:num="2" w:space="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186B" w14:textId="77777777" w:rsidR="00047871" w:rsidRDefault="00047871">
      <w:r>
        <w:separator/>
      </w:r>
    </w:p>
  </w:endnote>
  <w:endnote w:type="continuationSeparator" w:id="0">
    <w:p w14:paraId="06FFA142" w14:textId="77777777" w:rsidR="00047871" w:rsidRDefault="0004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BF7D" w14:textId="77777777" w:rsidR="003D67CF" w:rsidRDefault="00E80D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16" behindDoc="1" locked="0" layoutInCell="1" allowOverlap="1" wp14:anchorId="708FB932" wp14:editId="54C09A7D">
              <wp:simplePos x="0" y="0"/>
              <wp:positionH relativeFrom="page">
                <wp:posOffset>450215</wp:posOffset>
              </wp:positionH>
              <wp:positionV relativeFrom="page">
                <wp:posOffset>7075170</wp:posOffset>
              </wp:positionV>
              <wp:extent cx="4521200" cy="127000"/>
              <wp:effectExtent l="2540" t="0" r="63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0" cy="127000"/>
                      </a:xfrm>
                      <a:prstGeom prst="rect">
                        <a:avLst/>
                      </a:prstGeom>
                      <a:solidFill>
                        <a:srgbClr val="2521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1AB6F" id="Rectangle 4" o:spid="_x0000_s1026" style="position:absolute;margin-left:35.45pt;margin-top:557.1pt;width:356pt;height:10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" fillcolor="#25215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7BF399D4" wp14:editId="4B6153D9">
              <wp:simplePos x="0" y="0"/>
              <wp:positionH relativeFrom="page">
                <wp:posOffset>5073015</wp:posOffset>
              </wp:positionH>
              <wp:positionV relativeFrom="page">
                <wp:posOffset>7075170</wp:posOffset>
              </wp:positionV>
              <wp:extent cx="4521200" cy="1270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0" cy="127000"/>
                      </a:xfrm>
                      <a:prstGeom prst="rect">
                        <a:avLst/>
                      </a:prstGeom>
                      <a:solidFill>
                        <a:srgbClr val="2521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A4829" id="Rectangle 3" o:spid="_x0000_s1026" style="position:absolute;margin-left:399.45pt;margin-top:557.1pt;width:356pt;height:10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" fillcolor="#25215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64" behindDoc="1" locked="0" layoutInCell="1" allowOverlap="1" wp14:anchorId="6FDA9328" wp14:editId="2F4C51E1">
              <wp:simplePos x="0" y="0"/>
              <wp:positionH relativeFrom="page">
                <wp:posOffset>450215</wp:posOffset>
              </wp:positionH>
              <wp:positionV relativeFrom="page">
                <wp:posOffset>7024370</wp:posOffset>
              </wp:positionV>
              <wp:extent cx="4521200" cy="0"/>
              <wp:effectExtent l="40640" t="42545" r="38735" b="431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1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BE81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FF0FA" id="Line 2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553.1pt" to="391.45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" strokecolor="#be812d" strokeweight="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88" behindDoc="1" locked="0" layoutInCell="1" allowOverlap="1" wp14:anchorId="1DEDF164" wp14:editId="4C525C33">
              <wp:simplePos x="0" y="0"/>
              <wp:positionH relativeFrom="page">
                <wp:posOffset>5073015</wp:posOffset>
              </wp:positionH>
              <wp:positionV relativeFrom="page">
                <wp:posOffset>7024370</wp:posOffset>
              </wp:positionV>
              <wp:extent cx="4521200" cy="0"/>
              <wp:effectExtent l="43815" t="42545" r="45085" b="431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1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BE81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37A4F" id="Line 1" o:spid="_x0000_s1026" style="position:absolute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45pt,553.1pt" to="755.45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" strokecolor="#be812d" strokeweight="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12C52" w14:textId="77777777" w:rsidR="00047871" w:rsidRDefault="00047871">
      <w:r>
        <w:separator/>
      </w:r>
    </w:p>
  </w:footnote>
  <w:footnote w:type="continuationSeparator" w:id="0">
    <w:p w14:paraId="1111B4DA" w14:textId="77777777" w:rsidR="00047871" w:rsidRDefault="0004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3AB7" w14:textId="77777777" w:rsidR="003D67CF" w:rsidRDefault="00E80D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20" behindDoc="1" locked="0" layoutInCell="1" allowOverlap="1" wp14:anchorId="6E3E2A53" wp14:editId="61EAA29E">
              <wp:simplePos x="0" y="0"/>
              <wp:positionH relativeFrom="page">
                <wp:posOffset>453390</wp:posOffset>
              </wp:positionH>
              <wp:positionV relativeFrom="page">
                <wp:posOffset>572135</wp:posOffset>
              </wp:positionV>
              <wp:extent cx="4521200" cy="127000"/>
              <wp:effectExtent l="0" t="635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0" cy="127000"/>
                      </a:xfrm>
                      <a:prstGeom prst="rect">
                        <a:avLst/>
                      </a:prstGeom>
                      <a:solidFill>
                        <a:srgbClr val="2521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F09A0" id="Rectangle 8" o:spid="_x0000_s1026" style="position:absolute;margin-left:35.7pt;margin-top:45.05pt;width:356pt;height:10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" fillcolor="#25215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44" behindDoc="1" locked="0" layoutInCell="1" allowOverlap="1" wp14:anchorId="016D79F8" wp14:editId="5FECC827">
              <wp:simplePos x="0" y="0"/>
              <wp:positionH relativeFrom="page">
                <wp:posOffset>5076190</wp:posOffset>
              </wp:positionH>
              <wp:positionV relativeFrom="page">
                <wp:posOffset>572135</wp:posOffset>
              </wp:positionV>
              <wp:extent cx="4521200" cy="127000"/>
              <wp:effectExtent l="0" t="635" r="381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0" cy="127000"/>
                      </a:xfrm>
                      <a:prstGeom prst="rect">
                        <a:avLst/>
                      </a:prstGeom>
                      <a:solidFill>
                        <a:srgbClr val="2521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3C502" id="Rectangle 7" o:spid="_x0000_s1026" style="position:absolute;margin-left:399.7pt;margin-top:45.05pt;width:356pt;height:10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" fillcolor="#25215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8" behindDoc="1" locked="0" layoutInCell="1" allowOverlap="1" wp14:anchorId="19C76EB1" wp14:editId="12EE382C">
              <wp:simplePos x="0" y="0"/>
              <wp:positionH relativeFrom="page">
                <wp:posOffset>453390</wp:posOffset>
              </wp:positionH>
              <wp:positionV relativeFrom="page">
                <wp:posOffset>749935</wp:posOffset>
              </wp:positionV>
              <wp:extent cx="4521200" cy="0"/>
              <wp:effectExtent l="43815" t="45085" r="45085" b="4064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1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BE81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D7DD4" id="Line 6" o:spid="_x0000_s1026" style="position:absolute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pt,59.05pt" to="391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" strokecolor="#be812d" strokeweight="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92" behindDoc="1" locked="0" layoutInCell="1" allowOverlap="1" wp14:anchorId="57EDA87B" wp14:editId="53654EE0">
              <wp:simplePos x="0" y="0"/>
              <wp:positionH relativeFrom="page">
                <wp:posOffset>5076190</wp:posOffset>
              </wp:positionH>
              <wp:positionV relativeFrom="page">
                <wp:posOffset>749935</wp:posOffset>
              </wp:positionV>
              <wp:extent cx="4521200" cy="0"/>
              <wp:effectExtent l="46990" t="45085" r="41910" b="4064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12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BE81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F16A6" id="Line 5" o:spid="_x0000_s1026" style="position:absolute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7pt,59.05pt" to="755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" strokecolor="#be812d" strokeweight="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34F"/>
    <w:multiLevelType w:val="hybridMultilevel"/>
    <w:tmpl w:val="3E3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8AD"/>
    <w:multiLevelType w:val="hybridMultilevel"/>
    <w:tmpl w:val="148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4B80"/>
    <w:multiLevelType w:val="hybridMultilevel"/>
    <w:tmpl w:val="8918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3A2A"/>
    <w:multiLevelType w:val="hybridMultilevel"/>
    <w:tmpl w:val="37B0B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6F7D"/>
    <w:multiLevelType w:val="hybridMultilevel"/>
    <w:tmpl w:val="9D7A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3038"/>
    <w:multiLevelType w:val="hybridMultilevel"/>
    <w:tmpl w:val="363C2BB2"/>
    <w:lvl w:ilvl="0" w:tplc="D090C3E6">
      <w:numFmt w:val="bullet"/>
      <w:lvlText w:val="•"/>
      <w:lvlJc w:val="left"/>
      <w:pPr>
        <w:ind w:left="107" w:hanging="151"/>
      </w:pPr>
      <w:rPr>
        <w:rFonts w:ascii="Arial" w:eastAsia="Arial" w:hAnsi="Arial" w:cs="Arial" w:hint="default"/>
        <w:color w:val="231F56"/>
        <w:spacing w:val="-1"/>
        <w:w w:val="100"/>
        <w:sz w:val="24"/>
        <w:szCs w:val="24"/>
        <w:lang w:val="en-US" w:eastAsia="en-US" w:bidi="en-US"/>
      </w:rPr>
    </w:lvl>
    <w:lvl w:ilvl="1" w:tplc="D92032B2">
      <w:numFmt w:val="bullet"/>
      <w:lvlText w:val="•"/>
      <w:lvlJc w:val="left"/>
      <w:pPr>
        <w:ind w:left="802" w:hanging="151"/>
      </w:pPr>
      <w:rPr>
        <w:rFonts w:hint="default"/>
        <w:lang w:val="en-US" w:eastAsia="en-US" w:bidi="en-US"/>
      </w:rPr>
    </w:lvl>
    <w:lvl w:ilvl="2" w:tplc="5FD02DCC">
      <w:numFmt w:val="bullet"/>
      <w:lvlText w:val="•"/>
      <w:lvlJc w:val="left"/>
      <w:pPr>
        <w:ind w:left="1504" w:hanging="151"/>
      </w:pPr>
      <w:rPr>
        <w:rFonts w:hint="default"/>
        <w:lang w:val="en-US" w:eastAsia="en-US" w:bidi="en-US"/>
      </w:rPr>
    </w:lvl>
    <w:lvl w:ilvl="3" w:tplc="787801E8">
      <w:numFmt w:val="bullet"/>
      <w:lvlText w:val="•"/>
      <w:lvlJc w:val="left"/>
      <w:pPr>
        <w:ind w:left="2206" w:hanging="151"/>
      </w:pPr>
      <w:rPr>
        <w:rFonts w:hint="default"/>
        <w:lang w:val="en-US" w:eastAsia="en-US" w:bidi="en-US"/>
      </w:rPr>
    </w:lvl>
    <w:lvl w:ilvl="4" w:tplc="A0C41916">
      <w:numFmt w:val="bullet"/>
      <w:lvlText w:val="•"/>
      <w:lvlJc w:val="left"/>
      <w:pPr>
        <w:ind w:left="2908" w:hanging="151"/>
      </w:pPr>
      <w:rPr>
        <w:rFonts w:hint="default"/>
        <w:lang w:val="en-US" w:eastAsia="en-US" w:bidi="en-US"/>
      </w:rPr>
    </w:lvl>
    <w:lvl w:ilvl="5" w:tplc="EB08135C">
      <w:numFmt w:val="bullet"/>
      <w:lvlText w:val="•"/>
      <w:lvlJc w:val="left"/>
      <w:pPr>
        <w:ind w:left="3610" w:hanging="151"/>
      </w:pPr>
      <w:rPr>
        <w:rFonts w:hint="default"/>
        <w:lang w:val="en-US" w:eastAsia="en-US" w:bidi="en-US"/>
      </w:rPr>
    </w:lvl>
    <w:lvl w:ilvl="6" w:tplc="08FAB0C8">
      <w:numFmt w:val="bullet"/>
      <w:lvlText w:val="•"/>
      <w:lvlJc w:val="left"/>
      <w:pPr>
        <w:ind w:left="4312" w:hanging="151"/>
      </w:pPr>
      <w:rPr>
        <w:rFonts w:hint="default"/>
        <w:lang w:val="en-US" w:eastAsia="en-US" w:bidi="en-US"/>
      </w:rPr>
    </w:lvl>
    <w:lvl w:ilvl="7" w:tplc="9940A240">
      <w:numFmt w:val="bullet"/>
      <w:lvlText w:val="•"/>
      <w:lvlJc w:val="left"/>
      <w:pPr>
        <w:ind w:left="5014" w:hanging="151"/>
      </w:pPr>
      <w:rPr>
        <w:rFonts w:hint="default"/>
        <w:lang w:val="en-US" w:eastAsia="en-US" w:bidi="en-US"/>
      </w:rPr>
    </w:lvl>
    <w:lvl w:ilvl="8" w:tplc="0AB03EC0">
      <w:numFmt w:val="bullet"/>
      <w:lvlText w:val="•"/>
      <w:lvlJc w:val="left"/>
      <w:pPr>
        <w:ind w:left="5716" w:hanging="151"/>
      </w:pPr>
      <w:rPr>
        <w:rFonts w:hint="default"/>
        <w:lang w:val="en-US" w:eastAsia="en-US" w:bidi="en-US"/>
      </w:rPr>
    </w:lvl>
  </w:abstractNum>
  <w:abstractNum w:abstractNumId="6" w15:restartNumberingAfterBreak="0">
    <w:nsid w:val="6FA01539"/>
    <w:multiLevelType w:val="hybridMultilevel"/>
    <w:tmpl w:val="A31A8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6D46"/>
    <w:multiLevelType w:val="hybridMultilevel"/>
    <w:tmpl w:val="E152B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63FDF"/>
    <w:multiLevelType w:val="hybridMultilevel"/>
    <w:tmpl w:val="324A89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F"/>
    <w:rsid w:val="00001C3B"/>
    <w:rsid w:val="00047871"/>
    <w:rsid w:val="00097119"/>
    <w:rsid w:val="000F29B4"/>
    <w:rsid w:val="00207B47"/>
    <w:rsid w:val="003D67CF"/>
    <w:rsid w:val="00473B2B"/>
    <w:rsid w:val="004F0C1A"/>
    <w:rsid w:val="0052102E"/>
    <w:rsid w:val="00585DB8"/>
    <w:rsid w:val="005E68ED"/>
    <w:rsid w:val="0063541C"/>
    <w:rsid w:val="00652DDD"/>
    <w:rsid w:val="006E24D3"/>
    <w:rsid w:val="007F5862"/>
    <w:rsid w:val="007F65CB"/>
    <w:rsid w:val="00855DCE"/>
    <w:rsid w:val="009446F0"/>
    <w:rsid w:val="00980458"/>
    <w:rsid w:val="00A80AB0"/>
    <w:rsid w:val="00B06134"/>
    <w:rsid w:val="00B55207"/>
    <w:rsid w:val="00B7579D"/>
    <w:rsid w:val="00B77492"/>
    <w:rsid w:val="00B924F7"/>
    <w:rsid w:val="00C247AA"/>
    <w:rsid w:val="00C809E5"/>
    <w:rsid w:val="00CA10AC"/>
    <w:rsid w:val="00DA34FB"/>
    <w:rsid w:val="00DF0F27"/>
    <w:rsid w:val="00DF4514"/>
    <w:rsid w:val="00E2700E"/>
    <w:rsid w:val="00E53934"/>
    <w:rsid w:val="00E6751D"/>
    <w:rsid w:val="00E77609"/>
    <w:rsid w:val="00E80D37"/>
    <w:rsid w:val="00EE1947"/>
    <w:rsid w:val="00F36B57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3BB0CD"/>
  <w15:docId w15:val="{116A0875-BF33-41E1-94AF-6A7CC141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0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3"/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37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80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D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3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3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derek@prairiefireco.com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starfish@inebraska.com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Thompson</dc:creator>
  <cp:lastModifiedBy>Josephine Steinauer</cp:lastModifiedBy>
  <cp:revision>2</cp:revision>
  <cp:lastPrinted>2019-10-02T14:54:00Z</cp:lastPrinted>
  <dcterms:created xsi:type="dcterms:W3CDTF">2019-12-13T18:00:00Z</dcterms:created>
  <dcterms:modified xsi:type="dcterms:W3CDTF">2019-12-13T18:00:00Z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2019-08-09T00:00:00Z</vt:filetime>
  </property>
</Properties>
</file>